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A1F" w:rsidRPr="00A53A99" w:rsidRDefault="00A80A1F" w:rsidP="00A80A1F">
      <w:pPr>
        <w:spacing w:line="560" w:lineRule="exact"/>
        <w:jc w:val="center"/>
        <w:rPr>
          <w:rFonts w:eastAsia="仿宋"/>
        </w:rPr>
      </w:pPr>
      <w:r w:rsidRPr="00A53A99">
        <w:rPr>
          <w:rFonts w:eastAsia="仿宋"/>
        </w:rPr>
        <w:t>表</w:t>
      </w:r>
      <w:r w:rsidRPr="00A53A99">
        <w:rPr>
          <w:rFonts w:eastAsia="仿宋"/>
        </w:rPr>
        <w:t xml:space="preserve">  202</w:t>
      </w:r>
      <w:r>
        <w:rPr>
          <w:rFonts w:eastAsia="仿宋"/>
        </w:rPr>
        <w:t>2</w:t>
      </w:r>
      <w:r w:rsidRPr="00A53A99">
        <w:rPr>
          <w:rFonts w:eastAsia="仿宋"/>
        </w:rPr>
        <w:t>年</w:t>
      </w:r>
      <w:r>
        <w:rPr>
          <w:rFonts w:eastAsia="仿宋"/>
        </w:rPr>
        <w:t>3</w:t>
      </w:r>
      <w:r w:rsidRPr="00A53A99">
        <w:rPr>
          <w:rFonts w:eastAsia="仿宋"/>
        </w:rPr>
        <w:t>月全市</w:t>
      </w:r>
      <w:r w:rsidR="009F1021">
        <w:rPr>
          <w:rFonts w:eastAsia="仿宋" w:hint="eastAsia"/>
        </w:rPr>
        <w:t>特困人员救助供养</w:t>
      </w:r>
      <w:r w:rsidRPr="00A53A99">
        <w:rPr>
          <w:rFonts w:eastAsia="仿宋"/>
        </w:rPr>
        <w:t>数据统计表</w:t>
      </w:r>
    </w:p>
    <w:p w:rsidR="00A80A1F" w:rsidRPr="00A53A99" w:rsidRDefault="00A80A1F" w:rsidP="00A80A1F">
      <w:pPr>
        <w:spacing w:line="560" w:lineRule="exact"/>
        <w:jc w:val="right"/>
        <w:rPr>
          <w:rFonts w:eastAsia="仿宋"/>
          <w:sz w:val="21"/>
          <w:szCs w:val="21"/>
        </w:rPr>
      </w:pPr>
      <w:r w:rsidRPr="00A53A99">
        <w:rPr>
          <w:rFonts w:eastAsia="仿宋"/>
          <w:sz w:val="21"/>
          <w:szCs w:val="21"/>
        </w:rPr>
        <w:t>(</w:t>
      </w:r>
      <w:r w:rsidRPr="00A53A99">
        <w:rPr>
          <w:rFonts w:eastAsia="仿宋"/>
          <w:sz w:val="21"/>
          <w:szCs w:val="21"/>
        </w:rPr>
        <w:t>单位</w:t>
      </w:r>
      <w:r w:rsidRPr="00A53A99">
        <w:rPr>
          <w:rFonts w:eastAsia="仿宋"/>
          <w:sz w:val="21"/>
          <w:szCs w:val="21"/>
        </w:rPr>
        <w:t>:</w:t>
      </w:r>
      <w:r w:rsidRPr="00A53A99">
        <w:rPr>
          <w:rFonts w:eastAsia="仿宋"/>
          <w:sz w:val="21"/>
          <w:szCs w:val="21"/>
        </w:rPr>
        <w:t>户</w:t>
      </w:r>
      <w:r w:rsidRPr="00A53A99">
        <w:rPr>
          <w:rFonts w:eastAsia="仿宋"/>
          <w:sz w:val="21"/>
          <w:szCs w:val="21"/>
        </w:rPr>
        <w:t>/</w:t>
      </w:r>
      <w:r w:rsidRPr="00A53A99">
        <w:rPr>
          <w:rFonts w:eastAsia="仿宋"/>
          <w:sz w:val="21"/>
          <w:szCs w:val="21"/>
        </w:rPr>
        <w:t>人</w:t>
      </w:r>
      <w:r w:rsidRPr="00A53A99">
        <w:rPr>
          <w:rFonts w:eastAsia="仿宋"/>
          <w:sz w:val="21"/>
          <w:szCs w:val="21"/>
        </w:rPr>
        <w:t>/</w:t>
      </w:r>
      <w:r w:rsidRPr="00A53A99">
        <w:rPr>
          <w:rFonts w:eastAsia="仿宋"/>
          <w:sz w:val="21"/>
          <w:szCs w:val="21"/>
        </w:rPr>
        <w:t>万元</w:t>
      </w:r>
      <w:r w:rsidRPr="00A53A99">
        <w:rPr>
          <w:rFonts w:eastAsia="仿宋"/>
          <w:sz w:val="21"/>
          <w:szCs w:val="21"/>
        </w:rPr>
        <w:t>)</w:t>
      </w:r>
    </w:p>
    <w:tbl>
      <w:tblPr>
        <w:tblStyle w:val="a7"/>
        <w:tblW w:w="1445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362"/>
        <w:gridCol w:w="2016"/>
        <w:gridCol w:w="2016"/>
        <w:gridCol w:w="2016"/>
        <w:gridCol w:w="2016"/>
        <w:gridCol w:w="2016"/>
        <w:gridCol w:w="2016"/>
      </w:tblGrid>
      <w:tr w:rsidR="002022AE" w:rsidTr="002022AE">
        <w:trPr>
          <w:trHeight w:val="566"/>
          <w:tblHeader/>
        </w:trPr>
        <w:tc>
          <w:tcPr>
            <w:tcW w:w="2362" w:type="dxa"/>
            <w:vMerge w:val="restart"/>
            <w:vAlign w:val="center"/>
          </w:tcPr>
          <w:p w:rsidR="002022AE" w:rsidRPr="008927FB" w:rsidRDefault="002022AE" w:rsidP="009F102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地</w:t>
            </w:r>
            <w:r>
              <w:rPr>
                <w:rFonts w:eastAsia="仿宋"/>
                <w:color w:val="000000"/>
                <w:sz w:val="24"/>
                <w:szCs w:val="24"/>
              </w:rPr>
              <w:t xml:space="preserve"> 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区</w:t>
            </w:r>
          </w:p>
        </w:tc>
        <w:tc>
          <w:tcPr>
            <w:tcW w:w="2016" w:type="dxa"/>
            <w:vMerge w:val="restart"/>
            <w:tcBorders>
              <w:right w:val="nil"/>
            </w:tcBorders>
          </w:tcPr>
          <w:p w:rsidR="002022AE" w:rsidRDefault="002022AE" w:rsidP="003F08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2022AE" w:rsidRDefault="002022AE" w:rsidP="003F08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7769C7" w:rsidRDefault="002022AE" w:rsidP="003F08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全市特困供养</w:t>
            </w:r>
          </w:p>
          <w:p w:rsidR="002022AE" w:rsidRDefault="002022AE" w:rsidP="003F08C3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2AE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</w:tcBorders>
          </w:tcPr>
          <w:p w:rsidR="002022AE" w:rsidRPr="008927FB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 w:val="restart"/>
            <w:tcBorders>
              <w:right w:val="nil"/>
            </w:tcBorders>
          </w:tcPr>
          <w:p w:rsidR="002022AE" w:rsidRDefault="002022AE" w:rsidP="009F102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2022AE" w:rsidRDefault="002022AE" w:rsidP="009F102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2022AE" w:rsidRDefault="002022AE" w:rsidP="009F1021">
            <w:pPr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仿宋"/>
                <w:color w:val="000000"/>
                <w:sz w:val="24"/>
                <w:szCs w:val="24"/>
              </w:rPr>
              <w:t>-3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月全市特困供养累计支出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2AE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left w:val="nil"/>
            </w:tcBorders>
          </w:tcPr>
          <w:p w:rsidR="002022AE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</w:tr>
      <w:tr w:rsidR="002022AE" w:rsidTr="002022AE">
        <w:trPr>
          <w:trHeight w:val="1410"/>
          <w:tblHeader/>
        </w:trPr>
        <w:tc>
          <w:tcPr>
            <w:tcW w:w="2362" w:type="dxa"/>
            <w:vMerge/>
            <w:vAlign w:val="center"/>
          </w:tcPr>
          <w:p w:rsidR="002022AE" w:rsidRPr="008927FB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vMerge/>
          </w:tcPr>
          <w:p w:rsidR="002022AE" w:rsidRPr="008927FB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2022AE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7769C7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城市特困供养</w:t>
            </w:r>
          </w:p>
          <w:p w:rsidR="002022AE" w:rsidRPr="008927FB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2016" w:type="dxa"/>
          </w:tcPr>
          <w:p w:rsidR="002022AE" w:rsidRPr="008927FB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7769C7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农村特困供养</w:t>
            </w:r>
          </w:p>
          <w:p w:rsidR="002022AE" w:rsidRPr="008927FB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人</w:t>
            </w:r>
            <w:r w:rsidRPr="008927FB">
              <w:rPr>
                <w:rFonts w:eastAsia="仿宋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2016" w:type="dxa"/>
            <w:vMerge/>
          </w:tcPr>
          <w:p w:rsidR="002022AE" w:rsidRPr="009F1021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:rsidR="002022AE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2022AE" w:rsidRPr="009F1021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1-3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月城市特困供养累计支出</w:t>
            </w:r>
          </w:p>
        </w:tc>
        <w:tc>
          <w:tcPr>
            <w:tcW w:w="2016" w:type="dxa"/>
          </w:tcPr>
          <w:p w:rsidR="002022AE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</w:p>
          <w:p w:rsidR="002022AE" w:rsidRPr="009F1021" w:rsidRDefault="002022AE" w:rsidP="009F1021">
            <w:pPr>
              <w:widowControl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/>
                <w:color w:val="000000"/>
                <w:sz w:val="24"/>
                <w:szCs w:val="24"/>
              </w:rPr>
              <w:t>1-3</w:t>
            </w:r>
            <w:r>
              <w:rPr>
                <w:rFonts w:eastAsia="仿宋" w:hint="eastAsia"/>
                <w:color w:val="000000"/>
                <w:sz w:val="24"/>
                <w:szCs w:val="24"/>
              </w:rPr>
              <w:t>月农村特困供养累计支出</w:t>
            </w:r>
          </w:p>
        </w:tc>
      </w:tr>
      <w:tr w:rsidR="003F08C3" w:rsidTr="002022AE">
        <w:trPr>
          <w:trHeight w:val="737"/>
        </w:trPr>
        <w:tc>
          <w:tcPr>
            <w:tcW w:w="2362" w:type="dxa"/>
            <w:vAlign w:val="center"/>
          </w:tcPr>
          <w:p w:rsidR="003F08C3" w:rsidRPr="00454D84" w:rsidRDefault="003F08C3" w:rsidP="007067B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454D84">
              <w:rPr>
                <w:rFonts w:eastAsia="仿宋"/>
                <w:color w:val="000000"/>
                <w:sz w:val="24"/>
                <w:szCs w:val="24"/>
              </w:rPr>
              <w:t>武汉市</w:t>
            </w:r>
          </w:p>
        </w:tc>
        <w:tc>
          <w:tcPr>
            <w:tcW w:w="2016" w:type="dxa"/>
            <w:vAlign w:val="center"/>
          </w:tcPr>
          <w:p w:rsidR="003F08C3" w:rsidRDefault="003F08C3" w:rsidP="007067B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12818 </w:t>
            </w:r>
          </w:p>
        </w:tc>
        <w:tc>
          <w:tcPr>
            <w:tcW w:w="2016" w:type="dxa"/>
            <w:vAlign w:val="center"/>
          </w:tcPr>
          <w:p w:rsidR="003F08C3" w:rsidRDefault="003F08C3" w:rsidP="007067B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1541 </w:t>
            </w:r>
          </w:p>
        </w:tc>
        <w:tc>
          <w:tcPr>
            <w:tcW w:w="2016" w:type="dxa"/>
            <w:vAlign w:val="center"/>
          </w:tcPr>
          <w:p w:rsidR="003F08C3" w:rsidRDefault="003F08C3" w:rsidP="007067B8">
            <w:pPr>
              <w:widowControl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11277 </w:t>
            </w:r>
          </w:p>
        </w:tc>
        <w:tc>
          <w:tcPr>
            <w:tcW w:w="2016" w:type="dxa"/>
            <w:vAlign w:val="center"/>
          </w:tcPr>
          <w:p w:rsidR="003F08C3" w:rsidRDefault="003F08C3" w:rsidP="007067B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E04426">
              <w:rPr>
                <w:rFonts w:eastAsia="宋体"/>
                <w:color w:val="000000"/>
                <w:kern w:val="0"/>
                <w:sz w:val="22"/>
                <w:szCs w:val="22"/>
              </w:rPr>
              <w:t>6290.1</w:t>
            </w:r>
          </w:p>
        </w:tc>
        <w:tc>
          <w:tcPr>
            <w:tcW w:w="2016" w:type="dxa"/>
            <w:vAlign w:val="center"/>
          </w:tcPr>
          <w:p w:rsidR="003F08C3" w:rsidRPr="00E04426" w:rsidRDefault="003F08C3" w:rsidP="007067B8">
            <w:pPr>
              <w:widowControl/>
              <w:jc w:val="center"/>
              <w:rPr>
                <w:rFonts w:eastAsia="宋体"/>
                <w:kern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764.1 </w:t>
            </w:r>
          </w:p>
        </w:tc>
        <w:tc>
          <w:tcPr>
            <w:tcW w:w="2016" w:type="dxa"/>
            <w:vAlign w:val="center"/>
          </w:tcPr>
          <w:p w:rsidR="003F08C3" w:rsidRDefault="003F08C3" w:rsidP="007067B8">
            <w:pPr>
              <w:widowControl/>
              <w:jc w:val="center"/>
              <w:rPr>
                <w:rFonts w:eastAsia="宋体"/>
                <w:color w:val="000000"/>
                <w:kern w:val="0"/>
                <w:sz w:val="22"/>
                <w:szCs w:val="22"/>
              </w:rPr>
            </w:pPr>
            <w:r w:rsidRPr="00E04426">
              <w:rPr>
                <w:rFonts w:eastAsia="宋体"/>
                <w:color w:val="000000"/>
                <w:kern w:val="0"/>
                <w:sz w:val="22"/>
                <w:szCs w:val="22"/>
              </w:rPr>
              <w:t>5526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>
              <w:rPr>
                <w:rFonts w:eastAsia="仿宋" w:hint="eastAsia"/>
                <w:color w:val="000000"/>
                <w:sz w:val="24"/>
                <w:szCs w:val="24"/>
              </w:rPr>
              <w:t>市本级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99.4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99.4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widowControl/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江岸区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197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124.4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124.4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江汉区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129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76.0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76.0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硚口区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206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206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134.1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134.1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汉阳区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16.4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16.4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武昌区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100.5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100.5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青山区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34.8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34.8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洪山区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29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30.4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29.3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1.1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lastRenderedPageBreak/>
              <w:t>东西湖区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109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102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58.7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3.4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55.3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蔡甸区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858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834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477.1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16.2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460.9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江夏区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929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878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580.1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32.4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547.7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黄陂区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5343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5283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2192.6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30.6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2162.0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sz w:val="24"/>
                <w:szCs w:val="24"/>
              </w:rPr>
            </w:pPr>
            <w:r w:rsidRPr="008927FB">
              <w:rPr>
                <w:rFonts w:eastAsia="仿宋"/>
                <w:color w:val="000000"/>
                <w:sz w:val="24"/>
                <w:szCs w:val="24"/>
              </w:rPr>
              <w:t>新洲区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4174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81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4093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2303.9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40.3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2263.6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CE4BDD" w:rsidRDefault="00381588" w:rsidP="00381588">
            <w:pPr>
              <w:spacing w:line="560" w:lineRule="exact"/>
              <w:jc w:val="center"/>
              <w:rPr>
                <w:rFonts w:eastAsia="仿宋"/>
                <w:color w:val="000000"/>
                <w:kern w:val="0"/>
                <w:sz w:val="22"/>
                <w:szCs w:val="22"/>
              </w:rPr>
            </w:pPr>
            <w:r w:rsidRPr="00CE4BDD">
              <w:rPr>
                <w:rFonts w:eastAsia="仿宋"/>
                <w:color w:val="000000"/>
                <w:kern w:val="0"/>
                <w:sz w:val="22"/>
                <w:szCs w:val="22"/>
              </w:rPr>
              <w:t>武汉经济技术开发区（汉南区）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122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86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53.7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18.3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35.4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东湖生态旅游</w:t>
            </w:r>
          </w:p>
          <w:p w:rsidR="00381588" w:rsidRPr="008927FB" w:rsidRDefault="00381588" w:rsidP="00381588">
            <w:pPr>
              <w:spacing w:line="5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风景区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sz w:val="22"/>
                <w:szCs w:val="22"/>
              </w:rPr>
            </w:pPr>
            <w:r>
              <w:rPr>
                <w:rFonts w:eastAsia="等线"/>
                <w:sz w:val="22"/>
                <w:szCs w:val="22"/>
              </w:rPr>
              <w:t xml:space="preserve">0.0 </w:t>
            </w:r>
          </w:p>
        </w:tc>
      </w:tr>
      <w:tr w:rsidR="00381588" w:rsidTr="002022AE">
        <w:trPr>
          <w:trHeight w:val="737"/>
        </w:trPr>
        <w:tc>
          <w:tcPr>
            <w:tcW w:w="2362" w:type="dxa"/>
            <w:vAlign w:val="center"/>
          </w:tcPr>
          <w:p w:rsidR="00381588" w:rsidRPr="008927FB" w:rsidRDefault="00381588" w:rsidP="00381588">
            <w:pPr>
              <w:spacing w:line="520" w:lineRule="exact"/>
              <w:jc w:val="center"/>
              <w:rPr>
                <w:rFonts w:eastAsia="仿宋"/>
                <w:color w:val="000000"/>
                <w:sz w:val="22"/>
                <w:szCs w:val="22"/>
              </w:rPr>
            </w:pPr>
            <w:r w:rsidRPr="008927FB">
              <w:rPr>
                <w:rFonts w:eastAsia="仿宋"/>
                <w:color w:val="000000"/>
                <w:sz w:val="22"/>
                <w:szCs w:val="22"/>
              </w:rPr>
              <w:t>东湖新技术开发区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8.0 </w:t>
            </w:r>
          </w:p>
        </w:tc>
        <w:tc>
          <w:tcPr>
            <w:tcW w:w="2016" w:type="dxa"/>
            <w:vAlign w:val="center"/>
          </w:tcPr>
          <w:p w:rsidR="00381588" w:rsidRDefault="00381588" w:rsidP="00381588">
            <w:pPr>
              <w:jc w:val="center"/>
              <w:rPr>
                <w:rFonts w:eastAsia="等线"/>
                <w:color w:val="000000"/>
                <w:sz w:val="22"/>
                <w:szCs w:val="22"/>
              </w:rPr>
            </w:pPr>
            <w:r>
              <w:rPr>
                <w:rFonts w:eastAsia="等线"/>
                <w:color w:val="000000"/>
                <w:sz w:val="22"/>
                <w:szCs w:val="22"/>
              </w:rPr>
              <w:t xml:space="preserve">0.0 </w:t>
            </w:r>
          </w:p>
        </w:tc>
      </w:tr>
    </w:tbl>
    <w:p w:rsidR="0078078E" w:rsidRDefault="0078078E"/>
    <w:sectPr w:rsidR="0078078E" w:rsidSect="00CE4BDD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0F7" w:rsidRDefault="00F440F7" w:rsidP="00A80A1F">
      <w:r>
        <w:separator/>
      </w:r>
    </w:p>
  </w:endnote>
  <w:endnote w:type="continuationSeparator" w:id="0">
    <w:p w:rsidR="00F440F7" w:rsidRDefault="00F440F7" w:rsidP="00A8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0F7" w:rsidRDefault="00F440F7" w:rsidP="00A80A1F">
      <w:r>
        <w:separator/>
      </w:r>
    </w:p>
  </w:footnote>
  <w:footnote w:type="continuationSeparator" w:id="0">
    <w:p w:rsidR="00F440F7" w:rsidRDefault="00F440F7" w:rsidP="00A80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974"/>
    <w:rsid w:val="0000063D"/>
    <w:rsid w:val="000B288C"/>
    <w:rsid w:val="002022AE"/>
    <w:rsid w:val="00381588"/>
    <w:rsid w:val="003F08C3"/>
    <w:rsid w:val="00634CC0"/>
    <w:rsid w:val="006E5974"/>
    <w:rsid w:val="007067B8"/>
    <w:rsid w:val="007769C7"/>
    <w:rsid w:val="0078078E"/>
    <w:rsid w:val="008B128D"/>
    <w:rsid w:val="008E7D77"/>
    <w:rsid w:val="009F1021"/>
    <w:rsid w:val="00A66D0A"/>
    <w:rsid w:val="00A80A1F"/>
    <w:rsid w:val="00AC7C0B"/>
    <w:rsid w:val="00B124C2"/>
    <w:rsid w:val="00B73B07"/>
    <w:rsid w:val="00B9617F"/>
    <w:rsid w:val="00CE4BDD"/>
    <w:rsid w:val="00EC2D36"/>
    <w:rsid w:val="00F440F7"/>
    <w:rsid w:val="00F8540C"/>
    <w:rsid w:val="00FE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5C674B3-8060-48CC-B720-3A64D24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0A1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0A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0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0A1F"/>
    <w:rPr>
      <w:sz w:val="18"/>
      <w:szCs w:val="18"/>
    </w:rPr>
  </w:style>
  <w:style w:type="table" w:styleId="a7">
    <w:name w:val="Table Grid"/>
    <w:basedOn w:val="a1"/>
    <w:uiPriority w:val="39"/>
    <w:rsid w:val="00A80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769C7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769C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8C74-0D4B-407E-A634-1F39BAA79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 pc</dc:creator>
  <cp:keywords/>
  <dc:description/>
  <cp:lastModifiedBy>this pc</cp:lastModifiedBy>
  <cp:revision>8</cp:revision>
  <cp:lastPrinted>2022-04-20T06:41:00Z</cp:lastPrinted>
  <dcterms:created xsi:type="dcterms:W3CDTF">2022-04-19T02:40:00Z</dcterms:created>
  <dcterms:modified xsi:type="dcterms:W3CDTF">2022-04-20T08:47:00Z</dcterms:modified>
</cp:coreProperties>
</file>