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spacing w:line="59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90" w:lineRule="exact"/>
        <w:jc w:val="center"/>
        <w:rPr>
          <w:rFonts w:hint="default" w:ascii="方正小标宋_GBK" w:hAnsi="Times New Roman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2026年市级社会组织评估申请表</w:t>
      </w:r>
    </w:p>
    <w:tbl>
      <w:tblPr>
        <w:tblStyle w:val="2"/>
        <w:tblpPr w:leftFromText="180" w:rightFromText="180" w:vertAnchor="text" w:horzAnchor="page" w:tblpX="1489" w:tblpY="416"/>
        <w:tblOverlap w:val="never"/>
        <w:tblW w:w="943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008"/>
        <w:gridCol w:w="1699"/>
        <w:gridCol w:w="1754"/>
        <w:gridCol w:w="292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2057" w:type="dxa"/>
            <w:vAlign w:val="center"/>
          </w:tcPr>
          <w:p>
            <w:pPr>
              <w:spacing w:line="0" w:lineRule="atLeas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社会组织名称</w:t>
            </w:r>
          </w:p>
        </w:tc>
        <w:tc>
          <w:tcPr>
            <w:tcW w:w="738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</w:trPr>
        <w:tc>
          <w:tcPr>
            <w:tcW w:w="2057" w:type="dxa"/>
            <w:shd w:val="clear" w:color="auto" w:fill="auto"/>
            <w:vAlign w:val="center"/>
          </w:tcPr>
          <w:p>
            <w:pPr>
              <w:snapToGrid w:val="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组织类型</w:t>
            </w:r>
          </w:p>
        </w:tc>
        <w:tc>
          <w:tcPr>
            <w:tcW w:w="7382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行业类社团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联合类社团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学术类社团 </w:t>
            </w:r>
          </w:p>
          <w:p>
            <w:pPr>
              <w:snapToGrid w:val="0"/>
              <w:spacing w:line="0" w:lineRule="atLeas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业类社团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基金会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民办非企业单位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2057" w:type="dxa"/>
            <w:vAlign w:val="center"/>
          </w:tcPr>
          <w:p>
            <w:pPr>
              <w:spacing w:line="0" w:lineRule="atLeas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738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2057" w:type="dxa"/>
            <w:vAlign w:val="center"/>
          </w:tcPr>
          <w:p>
            <w:pPr>
              <w:spacing w:line="0" w:lineRule="atLeas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成立时间</w:t>
            </w:r>
          </w:p>
        </w:tc>
        <w:tc>
          <w:tcPr>
            <w:tcW w:w="270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0" w:lineRule="atLeas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292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2057" w:type="dxa"/>
            <w:vAlign w:val="center"/>
          </w:tcPr>
          <w:p>
            <w:pPr>
              <w:spacing w:line="0" w:lineRule="atLeas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70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0" w:lineRule="atLeas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网站地址</w:t>
            </w:r>
          </w:p>
        </w:tc>
        <w:tc>
          <w:tcPr>
            <w:tcW w:w="292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2057" w:type="dxa"/>
            <w:vAlign w:val="center"/>
          </w:tcPr>
          <w:p>
            <w:pPr>
              <w:spacing w:line="0" w:lineRule="atLeast"/>
              <w:jc w:val="distribut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70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0" w:lineRule="atLeast"/>
              <w:jc w:val="distribut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2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2057" w:type="dxa"/>
            <w:vMerge w:val="restart"/>
            <w:vAlign w:val="center"/>
          </w:tcPr>
          <w:p>
            <w:pPr>
              <w:spacing w:line="0" w:lineRule="atLeas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评估工作联系人</w:t>
            </w:r>
          </w:p>
        </w:tc>
        <w:tc>
          <w:tcPr>
            <w:tcW w:w="2707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0" w:lineRule="atLeas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292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</w:trPr>
        <w:tc>
          <w:tcPr>
            <w:tcW w:w="2057" w:type="dxa"/>
            <w:vMerge w:val="continue"/>
            <w:vAlign w:val="center"/>
          </w:tcPr>
          <w:p>
            <w:pPr>
              <w:spacing w:line="0" w:lineRule="atLeas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07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0" w:lineRule="atLeas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292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</w:trPr>
        <w:tc>
          <w:tcPr>
            <w:tcW w:w="2057" w:type="dxa"/>
            <w:vAlign w:val="center"/>
          </w:tcPr>
          <w:p>
            <w:pPr>
              <w:spacing w:line="0" w:lineRule="atLeas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业务主管单位</w:t>
            </w:r>
          </w:p>
        </w:tc>
        <w:tc>
          <w:tcPr>
            <w:tcW w:w="270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0" w:lineRule="atLeas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2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exact"/>
        </w:trPr>
        <w:tc>
          <w:tcPr>
            <w:tcW w:w="9439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年检（年报）结论：</w:t>
            </w:r>
          </w:p>
          <w:p>
            <w:pPr>
              <w:spacing w:line="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2024年度 □合格（已年报）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基本合格 □不合格 □未参检（未年报）</w:t>
            </w:r>
          </w:p>
          <w:p>
            <w:pPr>
              <w:spacing w:line="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2025年度 □合格（已年报）□基本合格 □不合格 □未参检（未年报）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3065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是否建立党组织</w:t>
            </w:r>
          </w:p>
        </w:tc>
        <w:tc>
          <w:tcPr>
            <w:tcW w:w="6374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   　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306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近两年是否受到政府有关部门行政处罚或行政处罚尚未执行完毕</w:t>
            </w:r>
          </w:p>
        </w:tc>
        <w:tc>
          <w:tcPr>
            <w:tcW w:w="6374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   　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</w:trPr>
        <w:tc>
          <w:tcPr>
            <w:tcW w:w="306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是否正在被有关政府部门或司法机关立案调查</w:t>
            </w:r>
          </w:p>
        </w:tc>
        <w:tc>
          <w:tcPr>
            <w:tcW w:w="6374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   　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</w:trPr>
        <w:tc>
          <w:tcPr>
            <w:tcW w:w="306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是否参加过等级评估</w:t>
            </w:r>
          </w:p>
        </w:tc>
        <w:tc>
          <w:tcPr>
            <w:tcW w:w="637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是（参评年度：    年 获评等级： 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）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exact"/>
        </w:trPr>
        <w:tc>
          <w:tcPr>
            <w:tcW w:w="3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本次申请评估原因</w:t>
            </w:r>
          </w:p>
        </w:tc>
        <w:tc>
          <w:tcPr>
            <w:tcW w:w="6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□取得法人登记证书已满2年，首次申请参评</w:t>
            </w:r>
          </w:p>
          <w:p>
            <w:pPr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□评估等级满5年有效期，申请复评</w:t>
            </w:r>
          </w:p>
          <w:p>
            <w:pPr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□评估等级在有效期内，且获得评估等级已满2年，申请参评更高等级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4" w:hRule="exact"/>
        </w:trPr>
        <w:tc>
          <w:tcPr>
            <w:tcW w:w="9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本单位自愿参加等级评估，现郑重承诺如下：</w:t>
            </w:r>
          </w:p>
          <w:p>
            <w:pPr>
              <w:snapToGrid w:val="0"/>
              <w:spacing w:line="5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一、严格遵守社会组织评估的各项要求、规则和纪律；</w:t>
            </w:r>
          </w:p>
          <w:p>
            <w:pPr>
              <w:snapToGrid w:val="0"/>
              <w:spacing w:line="5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二、认真完成本单位的自评，积极配合评估小组的实地考察工作；</w:t>
            </w:r>
          </w:p>
          <w:p>
            <w:pPr>
              <w:snapToGrid w:val="0"/>
              <w:spacing w:line="5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三、填报的本单位基本情况和所提供的评估材料、会计资料全面、真实、准确无误。</w:t>
            </w:r>
          </w:p>
          <w:p>
            <w:pPr>
              <w:snapToGrid w:val="0"/>
              <w:spacing w:line="540" w:lineRule="exact"/>
              <w:ind w:left="239" w:leftChars="1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特此承诺！      </w:t>
            </w:r>
          </w:p>
          <w:p>
            <w:pPr>
              <w:snapToGrid w:val="0"/>
              <w:spacing w:line="540" w:lineRule="exact"/>
              <w:ind w:left="239" w:leftChars="1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</w:t>
            </w:r>
          </w:p>
          <w:p>
            <w:pPr>
              <w:snapToGrid w:val="0"/>
              <w:spacing w:line="540" w:lineRule="exact"/>
              <w:ind w:left="239" w:leftChars="1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</w:t>
            </w:r>
          </w:p>
          <w:p>
            <w:pPr>
              <w:snapToGrid w:val="0"/>
              <w:spacing w:line="540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社会组织名称(盖章)：             法定代表人（签名）：</w:t>
            </w:r>
          </w:p>
          <w:p>
            <w:pPr>
              <w:snapToGrid w:val="0"/>
              <w:spacing w:line="540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exact"/>
        </w:trPr>
        <w:tc>
          <w:tcPr>
            <w:tcW w:w="9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评估委员会办公室评估资格审核意见：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（盖章）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年    月    日</w:t>
            </w:r>
          </w:p>
        </w:tc>
      </w:tr>
    </w:tbl>
    <w:p>
      <w:pPr>
        <w:spacing w:line="560" w:lineRule="exact"/>
        <w:jc w:val="center"/>
        <w:rPr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pacing w:val="10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altName w:val="方正仿宋_GBK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04308"/>
    <w:rsid w:val="052331ED"/>
    <w:rsid w:val="1D845322"/>
    <w:rsid w:val="354B21D9"/>
    <w:rsid w:val="43996D6A"/>
    <w:rsid w:val="4E804308"/>
    <w:rsid w:val="537D6125"/>
    <w:rsid w:val="5C3D1BB4"/>
    <w:rsid w:val="6F2A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</Words>
  <Characters>63</Characters>
  <Lines>0</Lines>
  <Paragraphs>0</Paragraphs>
  <TotalTime>0</TotalTime>
  <ScaleCrop>false</ScaleCrop>
  <LinksUpToDate>false</LinksUpToDate>
  <CharactersWithSpaces>128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2026-03-31T07:05:00Z</dcterms:created>
  <dc:creator>圆子</dc:creator>
  <cp:lastModifiedBy>Administrator</cp:lastModifiedBy>
  <dcterms:modified xsi:type="dcterms:W3CDTF">2026-07-06T07:31:00Z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13C00992FE4F4F42AC9B27BA132DEDB2_11</vt:lpwstr>
  </property>
  <property fmtid="{D5CDD505-2E9C-101B-9397-08002B2CF9AE}" pid="4" name="KSOTemplateDocerSaveRecord">
    <vt:lpwstr>eyJoZGlkIjoiZDlhZDZlMjI3MGU5ZDhiODQwYTk0ZDQyYjFkOWY1MzQiLCJ1c2VySWQiOiI5NTg2MDk4NzYifQ==</vt:lpwstr>
  </property>
</Properties>
</file>